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b/>
          <w:bCs/>
        </w:rPr>
        <w:t xml:space="preserve">3단계 · 주(州) 노동부 임금청구 양식 가이드</w:t>
      </w:r>
    </w:p>
    <w:p>
      <w:pPr>
        <w:pStyle w:val="Subtitle"/>
      </w:pPr>
      <w:r>
        <w:rPr>
          <w:i/>
          <w:iCs/>
        </w:rPr>
        <w:t xml:space="preserve">State Labor Department Wage Claim Guide (TX / CA / 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DEEBF7" w:val="clear"/>
            <w:tcMar>
              <w:top w:type="dxa" w:w="160"/>
              <w:left w:type="dxa" w:w="200"/>
              <w:bottom w:type="dxa" w:w="160"/>
              <w:right w:type="dxa" w:w="200"/>
            </w:tcMar>
          </w:tcPr>
          <w:p>
            <w:r>
              <w:rPr>
                <w:b/>
                <w:bCs/>
                <w:color w:val="1F3A5F"/>
              </w:rPr>
              <w:t xml:space="preserve">사용 안내 / How to use this guide</w:t>
            </w:r>
          </w:p>
          <w:p>
            <w:pPr>
              <w:pStyle w:val="ListParagraph"/>
              <w:numPr>
                <w:ilvl w:val="0"/>
                <w:numId w:val="2"/>
              </w:numPr>
            </w:pPr>
            <w:r>
              <w:t xml:space="preserve">이 가이드는 텍사스(TX)·캘리포니아(CA)·뉴욕(NY) 3개 주(州)의 임금청구(Wage Claim) 절차를 비교·정리한 자료입니다.</w:t>
            </w:r>
          </w:p>
          <w:p>
            <w:pPr>
              <w:pStyle w:val="ListParagraph"/>
              <w:numPr>
                <w:ilvl w:val="0"/>
                <w:numId w:val="2"/>
              </w:numPr>
            </w:pPr>
            <w:r>
              <w:t xml:space="preserve">연방 USDOL WHD 신고와 ‘이중 신고’가 가능합니다. 단, 동일 임금에 대해 ‘이중 회수(double recovery)’는 허용되지 않습니다.</w:t>
            </w:r>
          </w:p>
          <w:p>
            <w:pPr>
              <w:pStyle w:val="ListParagraph"/>
              <w:numPr>
                <w:ilvl w:val="0"/>
                <w:numId w:val="2"/>
              </w:numPr>
            </w:pPr>
            <w:r>
              <w:t xml:space="preserve">주별 양식·시효·소액재판 한도가 다르므로 본인이 근무한 주의 절차에 맞추어 준비하십시오.</w:t>
            </w:r>
          </w:p>
          <w:p>
            <w:pPr>
              <w:pStyle w:val="ListParagraph"/>
              <w:numPr>
                <w:ilvl w:val="0"/>
                <w:numId w:val="2"/>
              </w:numPr>
            </w:pPr>
            <w:r>
              <w:t xml:space="preserve">아래 ‘공식 양식 링크’는 주 노동부 공식 페이지로 직접 연결됩니다.</w:t>
            </w:r>
          </w:p>
        </w:tc>
      </w:tr>
    </w:tbl>
    <w:p>
      <w:r>
        <w:t xml:space="preserve"/>
      </w:r>
    </w:p>
    <w:p>
      <w:pPr>
        <w:pStyle w:val="Heading1"/>
      </w:pPr>
      <w:r>
        <w:rPr>
          <w:b/>
          <w:bCs/>
        </w:rPr>
        <w:t xml:space="preserve">3개 주 빠른 비교 / Quick comparison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900"/>
        <w:gridCol w:w="2700"/>
        <w:gridCol w:w="2700"/>
        <w:gridCol w:w="2780"/>
      </w:tblGrid>
      <w:tr>
        <w:trPr>
          <w:tblHeader/>
        </w:trPr>
        <w:tc>
          <w:tcPr>
            <w:tcW w:type="dxa" w:w="19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항목</w:t>
            </w:r>
          </w:p>
        </w:tc>
        <w:tc>
          <w:tcPr>
            <w:tcW w:type="dxa" w:w="27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TEXAS (TWC)</w:t>
            </w:r>
          </w:p>
        </w:tc>
        <w:tc>
          <w:tcPr>
            <w:tcW w:type="dxa" w:w="27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CALIFORNIA (DLSE)</w:t>
            </w:r>
          </w:p>
        </w:tc>
        <w:tc>
          <w:tcPr>
            <w:tcW w:type="dxa" w:w="27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NEW YORK (NYS DOL)</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관할기관</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Texas Workforce Commission – Wage and Hour Dept.</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Division of Labor Standards Enforcement (Labor Commissioner)</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NYS Dept. of Labor – Division of Labor Standards</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주요 양식</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Wage Claim form (LL-1, online or paper)</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Initial Report or Claim — DLSE Form 1; Plaintiff’s Claim — Form 1; PAGA notice는 별도</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Form LS 223 (Labor Standards Complaint Form) / LS 223.2 (frequency of pay)</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청구 가능 항목</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임금·약속된 보너스·커미션·연장근로·해고급여 (Tex. Lab. Code Ch. 61)</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최저임금·연장근로·meal/rest premium·waiting time·tip·PTO (Lab. Code §§ 200 et seq.)</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최저임금·연장근로·tip·spread of hours·wage notice·전 일반 임금 (NYLL)</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시효</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미지급일로부터 180일</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임금: 3년 / 영수증(§226): 1년 / 계약기반: 4년</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임금 청구 6년 / wage notice 6년</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수수료</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무료</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무료</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무료</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진행 흐름</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접수 → 회사·노동자 자료 제출 → preliminary determination → 항고(appeal)까지</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접수 → conference → hearing(ODA) → Superior Court 항소 가능</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접수 → 조사 → judgment 또는 합의 → 회사 미준수 시 attorney general 회수</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변호사 필요</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불필요(권장)</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불필요</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불필요</w:t>
            </w:r>
          </w:p>
        </w:tc>
      </w:tr>
      <w:tr>
        <w:trPr>
          <w:tblHeader w:val="false"/>
        </w:trPr>
        <w:tc>
          <w:tcPr>
            <w:tcW w:type="dxa" w:w="19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보복금지</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Tex. Lab. Code § 61.082</w:t>
            </w:r>
          </w:p>
        </w:tc>
        <w:tc>
          <w:tcPr>
            <w:tcW w:type="dxa" w:w="27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Cal. Lab. Code §§ 98.6, 1102.5</w:t>
            </w:r>
          </w:p>
        </w:tc>
        <w:tc>
          <w:tcPr>
            <w:tcW w:type="dxa" w:w="27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NYLL § 215</w:t>
            </w:r>
          </w:p>
        </w:tc>
      </w:tr>
    </w:tbl>
    <w:p>
      <w:pPr>
        <w:pStyle w:val="Heading1"/>
      </w:pPr>
      <w:r>
        <w:rPr>
          <w:b/>
          <w:bCs/>
        </w:rPr>
        <w:t xml:space="preserve">TEXAS — Texas Workforce Commission Wage Claim</w:t>
      </w:r>
    </w:p>
    <w:p>
      <w:hyperlink w:history="1" r:id="rIdh-uzxdlsyargm6jokxlgm">
        <w:r>
          <w:rPr>
            <w:color w:val="2E75B6"/>
            <w:u w:val="single"/>
          </w:rPr>
          <w:t xml:space="preserve">TWC Wage Claim 공식 페이지</w:t>
        </w:r>
      </w:hyperlink>
    </w:p>
    <w:p>
      <w:hyperlink w:history="1" r:id="rId25j01ne-k6-w76hmgwd0i">
        <w:r>
          <w:rPr>
            <w:color w:val="2E75B6"/>
            <w:u w:val="single"/>
          </w:rPr>
          <w:t xml:space="preserve">TWC LL-1 Wage Claim Form (PDF)</w:t>
        </w:r>
      </w:hyperlink>
    </w:p>
    <w:p>
      <w:hyperlink w:history="1" r:id="rIdc5h4psuyn8jb1ldyxquha">
        <w:r>
          <w:rPr>
            <w:color w:val="2E75B6"/>
            <w:u w:val="single"/>
          </w:rPr>
          <w:t xml:space="preserve">Tex. Lab. Code Ch. 61 — Texas Payday Law</w:t>
        </w:r>
      </w:hyperlink>
    </w:p>
    <w:p>
      <w:pPr>
        <w:pStyle w:val="Heading2"/>
      </w:pPr>
      <w:r>
        <w:rPr>
          <w:b/>
          <w:bCs/>
        </w:rPr>
        <w:t xml:space="preserve">TX Step 1 · 자격 확인</w:t>
      </w:r>
    </w:p>
    <w:p>
      <w:pPr>
        <w:pStyle w:val="ListParagraph"/>
        <w:numPr>
          <w:ilvl w:val="0"/>
          <w:numId w:val="2"/>
        </w:numPr>
      </w:pPr>
      <w:r>
        <w:t xml:space="preserve">Texas 내 근무 또는 텍사스 회사로부터 임금 미지급.</w:t>
      </w:r>
    </w:p>
    <w:p>
      <w:pPr>
        <w:pStyle w:val="ListParagraph"/>
        <w:numPr>
          <w:ilvl w:val="0"/>
          <w:numId w:val="2"/>
        </w:numPr>
      </w:pPr>
      <w:r>
        <w:t xml:space="preserve">미지급 임금·약속된 커미션·보너스·해고급여(Tex. Lab. Code § 61.001 정의)에 대해 청구.</w:t>
      </w:r>
    </w:p>
    <w:p>
      <w:pPr>
        <w:pStyle w:val="ListParagraph"/>
        <w:numPr>
          <w:ilvl w:val="0"/>
          <w:numId w:val="2"/>
        </w:numPr>
      </w:pPr>
      <w:r>
        <w:t xml:space="preserve">180일 시효 — 미지급일(원래 지급되어야 했던 날) 기준 (Tex. Lab. Code § 61.051(c)).</w:t>
      </w:r>
    </w:p>
    <w:p>
      <w:pPr>
        <w:pStyle w:val="Heading2"/>
      </w:pPr>
      <w:r>
        <w:rPr>
          <w:b/>
          <w:bCs/>
        </w:rPr>
        <w:t xml:space="preserve">TX Step 2 · 양식 작성 (LL-1)</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rPr>
          <w:tblHeader/>
        </w:trPr>
        <w:tc>
          <w:tcPr>
            <w:tcW w:type="dxa" w:w="24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섹션</w:t>
            </w:r>
          </w:p>
        </w:tc>
        <w:tc>
          <w:tcPr>
            <w:tcW w:type="dxa" w:w="76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기재 내용</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I. Claimant</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성명·주소·전화·SSN(선택)·이메일</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II. Employer</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회사 정식명·주소·전화·소유주·관리자</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III. Employment</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직책·시급/연봉·고용기간·해고/사직 사유</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IV. Wages claimed</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기간별 미지급 항목(임금·OT·커미션·휴일·보너스). 항목별 금액·총액</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V. Documents</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Pay stubs·계약·이메일·문자·시간기록·증인 명단</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VI. Certification</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선서 진술·서명·날짜</w:t>
            </w:r>
          </w:p>
        </w:tc>
      </w:tr>
    </w:tbl>
    <w:p>
      <w:pPr>
        <w:pStyle w:val="Heading2"/>
      </w:pPr>
      <w:r>
        <w:rPr>
          <w:b/>
          <w:bCs/>
        </w:rPr>
        <w:t xml:space="preserve">TX Step 3 · 접수</w:t>
      </w:r>
    </w:p>
    <w:p>
      <w:pPr>
        <w:pStyle w:val="ListParagraph"/>
        <w:numPr>
          <w:ilvl w:val="0"/>
          <w:numId w:val="2"/>
        </w:numPr>
      </w:pPr>
      <w:r>
        <w:t xml:space="preserve">온라인: TWC ‘Wage Claim Submission System’ (전자서명 필수).</w:t>
      </w:r>
    </w:p>
    <w:p>
      <w:pPr>
        <w:pStyle w:val="ListParagraph"/>
        <w:numPr>
          <w:ilvl w:val="0"/>
          <w:numId w:val="2"/>
        </w:numPr>
      </w:pPr>
      <w:r>
        <w:t xml:space="preserve">우편: Texas Workforce Commission, Wage and Hour Department, 101 E. 15th St., Rm. 514, Austin, TX 78778-0001.</w:t>
      </w:r>
    </w:p>
    <w:p>
      <w:pPr>
        <w:pStyle w:val="ListParagraph"/>
        <w:numPr>
          <w:ilvl w:val="0"/>
          <w:numId w:val="2"/>
        </w:numPr>
      </w:pPr>
      <w:r>
        <w:t xml:space="preserve">팩스: 512-475-3025.</w:t>
      </w:r>
    </w:p>
    <w:p>
      <w:pPr>
        <w:pStyle w:val="Heading2"/>
      </w:pPr>
      <w:r>
        <w:rPr>
          <w:b/>
          <w:bCs/>
        </w:rPr>
        <w:t xml:space="preserve">TX Step 4 · 진행</w:t>
      </w:r>
    </w:p>
    <w:p>
      <w:pPr>
        <w:pStyle w:val="ListParagraph"/>
        <w:numPr>
          <w:ilvl w:val="0"/>
          <w:numId w:val="2"/>
        </w:numPr>
      </w:pPr>
      <w:r>
        <w:t xml:space="preserve">TWC가 회사에 14일 답변 요청 — 자료 제출.</w:t>
      </w:r>
    </w:p>
    <w:p>
      <w:pPr>
        <w:pStyle w:val="ListParagraph"/>
        <w:numPr>
          <w:ilvl w:val="0"/>
          <w:numId w:val="2"/>
        </w:numPr>
      </w:pPr>
      <w:r>
        <w:t xml:space="preserve">Preliminary Wage Determination Order(PWDO) 발급 — 둘 중 어느 쪽이든 21일 이내 항고 가능.</w:t>
      </w:r>
    </w:p>
    <w:p>
      <w:pPr>
        <w:pStyle w:val="ListParagraph"/>
        <w:numPr>
          <w:ilvl w:val="0"/>
          <w:numId w:val="2"/>
        </w:numPr>
      </w:pPr>
      <w:r>
        <w:t xml:space="preserve">항고 시 hearing → Special Hearings Officer 결정.</w:t>
      </w:r>
    </w:p>
    <w:p>
      <w:pPr>
        <w:pStyle w:val="ListParagraph"/>
        <w:numPr>
          <w:ilvl w:val="0"/>
          <w:numId w:val="2"/>
        </w:numPr>
      </w:pPr>
      <w:r>
        <w:t xml:space="preserve">최종결정 후 30일 내 회사가 미지급 시 lien 행사 또는 카운티 법원 enforcement.</w:t>
      </w:r>
    </w:p>
    <w:p>
      <w:pPr>
        <w:pStyle w:val="Heading2"/>
      </w:pPr>
      <w:r>
        <w:rPr>
          <w:b/>
          <w:bCs/>
        </w:rPr>
        <w:t xml:space="preserve">TX Step 5 · 추가 옵션</w:t>
      </w:r>
    </w:p>
    <w:p>
      <w:pPr>
        <w:pStyle w:val="ListParagraph"/>
        <w:numPr>
          <w:ilvl w:val="0"/>
          <w:numId w:val="2"/>
        </w:numPr>
      </w:pPr>
      <w:r>
        <w:t xml:space="preserve">USDOL WHD에 동시 신고 가능 (FLSA 청구).</w:t>
      </w:r>
    </w:p>
    <w:p>
      <w:pPr>
        <w:pStyle w:val="ListParagraph"/>
        <w:numPr>
          <w:ilvl w:val="0"/>
          <w:numId w:val="2"/>
        </w:numPr>
      </w:pPr>
      <w:r>
        <w:t xml:space="preserve">Justice Court(소액재판) — 한도 $20,000 (Tex. Gov’t Code § 27.031).</w:t>
      </w:r>
    </w:p>
    <w:p>
      <w:pPr>
        <w:pStyle w:val="ListParagraph"/>
        <w:numPr>
          <w:ilvl w:val="0"/>
          <w:numId w:val="2"/>
        </w:numPr>
      </w:pPr>
      <w:r>
        <w:t xml:space="preserve">County / District Court 민사소송.</w:t>
      </w:r>
    </w:p>
    <w:p>
      <w:pPr>
        <w:pStyle w:val="Heading1"/>
      </w:pPr>
      <w:r>
        <w:rPr>
          <w:b/>
          <w:bCs/>
        </w:rPr>
        <w:t xml:space="preserve">CALIFORNIA — DLSE / Labor Commissioner Wage Claim</w:t>
      </w:r>
    </w:p>
    <w:p>
      <w:hyperlink w:history="1" r:id="rIdbjom_t9njhdejouoc6wrs">
        <w:r>
          <w:rPr>
            <w:color w:val="2E75B6"/>
            <w:u w:val="single"/>
          </w:rPr>
          <w:t xml:space="preserve">DLSE 임금청구 공식 페이지</w:t>
        </w:r>
      </w:hyperlink>
    </w:p>
    <w:p>
      <w:hyperlink w:history="1" r:id="rIdpln8lj_wputtmpt963h29">
        <w:r>
          <w:rPr>
            <w:color w:val="2E75B6"/>
            <w:u w:val="single"/>
          </w:rPr>
          <w:t xml:space="preserve">DLSE Form 1 — Initial Report or Claim</w:t>
        </w:r>
      </w:hyperlink>
    </w:p>
    <w:p>
      <w:hyperlink w:history="1" r:id="rIdwfua97msu74zphdhht4-8">
        <w:r>
          <w:rPr>
            <w:color w:val="2E75B6"/>
            <w:u w:val="single"/>
          </w:rPr>
          <w:t xml:space="preserve">Cal. Lab. Code §§ 200 et seq.</w:t>
        </w:r>
      </w:hyperlink>
    </w:p>
    <w:p>
      <w:pPr>
        <w:pStyle w:val="Heading2"/>
      </w:pPr>
      <w:r>
        <w:rPr>
          <w:b/>
          <w:bCs/>
        </w:rPr>
        <w:t xml:space="preserve">CA Step 1 · 자격 확인</w:t>
      </w:r>
    </w:p>
    <w:p>
      <w:pPr>
        <w:pStyle w:val="ListParagraph"/>
        <w:numPr>
          <w:ilvl w:val="0"/>
          <w:numId w:val="2"/>
        </w:numPr>
      </w:pPr>
      <w:r>
        <w:t xml:space="preserve">캘리포니아 내 근무. 모든 노동자(서류미비 포함)에게 적용.</w:t>
      </w:r>
    </w:p>
    <w:p>
      <w:pPr>
        <w:pStyle w:val="ListParagraph"/>
        <w:numPr>
          <w:ilvl w:val="0"/>
          <w:numId w:val="2"/>
        </w:numPr>
      </w:pPr>
      <w:r>
        <w:t xml:space="preserve">청구 가능: 최저임금·연장근로·식사휴게 premium·waiting time(§203)·tip·vested PTO·미지급 커미션·정확한 wage statement(§226).</w:t>
      </w:r>
    </w:p>
    <w:p>
      <w:pPr>
        <w:pStyle w:val="ListParagraph"/>
        <w:numPr>
          <w:ilvl w:val="0"/>
          <w:numId w:val="2"/>
        </w:numPr>
      </w:pPr>
      <w:r>
        <w:t xml:space="preserve">시효: §201–203 임금 3년 / §226 영수증 1년 / 계약 4년 / 부정이득(§17200) 4년.</w:t>
      </w:r>
    </w:p>
    <w:p>
      <w:pPr>
        <w:pStyle w:val="Heading2"/>
      </w:pPr>
      <w:r>
        <w:rPr>
          <w:b/>
          <w:bCs/>
        </w:rPr>
        <w:t xml:space="preserve">CA Step 2 · 양식 작성</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rPr>
          <w:tblHeader/>
        </w:trPr>
        <w:tc>
          <w:tcPr>
            <w:tcW w:type="dxa" w:w="24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섹션</w:t>
            </w:r>
          </w:p>
        </w:tc>
        <w:tc>
          <w:tcPr>
            <w:tcW w:type="dxa" w:w="76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기재 내용</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A. Claimant</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성명·연락처·언어 선택</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B. Employer</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회사 정식명·주소·소유주·Registered Agent</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C. Job info</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직책·근무지·근무기간·약속 시급/연봉·실수령액</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D. Wages owed worksheet</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주별 시간 + 미지급 시급 + meal/rest premium + waiting time + §226 위반 일수</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E. Documents</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Pay stubs·time sheets·이메일·문자·계약서</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F. Signature &amp; oath</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선서·서명·날짜</w:t>
            </w:r>
          </w:p>
        </w:tc>
      </w:tr>
    </w:tbl>
    <w:p>
      <w:pPr>
        <w:pStyle w:val="Heading2"/>
      </w:pPr>
      <w:r>
        <w:rPr>
          <w:b/>
          <w:bCs/>
        </w:rPr>
        <w:t xml:space="preserve">CA Step 3 · 접수</w:t>
      </w:r>
    </w:p>
    <w:p>
      <w:pPr>
        <w:pStyle w:val="ListParagraph"/>
        <w:numPr>
          <w:ilvl w:val="0"/>
          <w:numId w:val="2"/>
        </w:numPr>
      </w:pPr>
      <w:r>
        <w:t xml:space="preserve">온라인 ‘Wage Claim Adjudication’ 시스템 또는 가까운 DLSE 사무소 방문/우편.</w:t>
      </w:r>
    </w:p>
    <w:p>
      <w:pPr>
        <w:pStyle w:val="ListParagraph"/>
        <w:numPr>
          <w:ilvl w:val="0"/>
          <w:numId w:val="2"/>
        </w:numPr>
      </w:pPr>
      <w:r>
        <w:t xml:space="preserve">주요 사무소: LA, San Diego, San Francisco, San Jose, Oakland, Sacramento, Fresno 등.</w:t>
      </w:r>
    </w:p>
    <w:p>
      <w:pPr>
        <w:pStyle w:val="ListParagraph"/>
        <w:numPr>
          <w:ilvl w:val="0"/>
          <w:numId w:val="2"/>
        </w:numPr>
      </w:pPr>
      <w:r>
        <w:t xml:space="preserve">접수 후 Deputy Labor Commissioner 배정.</w:t>
      </w:r>
    </w:p>
    <w:p>
      <w:pPr>
        <w:pStyle w:val="Heading2"/>
      </w:pPr>
      <w:r>
        <w:rPr>
          <w:b/>
          <w:bCs/>
        </w:rPr>
        <w:t xml:space="preserve">CA Step 4 · 진행</w:t>
      </w:r>
    </w:p>
    <w:p>
      <w:pPr>
        <w:pStyle w:val="ListParagraph"/>
        <w:numPr>
          <w:ilvl w:val="0"/>
          <w:numId w:val="2"/>
        </w:numPr>
      </w:pPr>
      <w:r>
        <w:t xml:space="preserve">Conference(조정) 회의 → 합의 가능 시 settlement, 불성립 시 hearing.</w:t>
      </w:r>
    </w:p>
    <w:p>
      <w:pPr>
        <w:pStyle w:val="ListParagraph"/>
        <w:numPr>
          <w:ilvl w:val="0"/>
          <w:numId w:val="2"/>
        </w:numPr>
      </w:pPr>
      <w:r>
        <w:t xml:space="preserve">Berman Hearing — 행정 hearing(증인·서류·선서). 결정문(Order, Decision, Award; ODA) 발급.</w:t>
      </w:r>
    </w:p>
    <w:p>
      <w:pPr>
        <w:pStyle w:val="ListParagraph"/>
        <w:numPr>
          <w:ilvl w:val="0"/>
          <w:numId w:val="2"/>
        </w:numPr>
      </w:pPr>
      <w:r>
        <w:t xml:space="preserve">불복 시 15일 이내 Superior Court 항소 — 단, 회사 측 항소 시 보증금 예치 의무.</w:t>
      </w:r>
    </w:p>
    <w:p>
      <w:pPr>
        <w:pStyle w:val="Heading2"/>
      </w:pPr>
      <w:r>
        <w:rPr>
          <w:b/>
          <w:bCs/>
        </w:rPr>
        <w:t xml:space="preserve">CA Step 5 · 추가 옵션</w:t>
      </w:r>
    </w:p>
    <w:p>
      <w:pPr>
        <w:pStyle w:val="ListParagraph"/>
        <w:numPr>
          <w:ilvl w:val="0"/>
          <w:numId w:val="2"/>
        </w:numPr>
      </w:pPr>
      <w:r>
        <w:t xml:space="preserve">PAGA(Lab. Code § 2698) — LWDA 통지 후 75일 경과 시 사인 민사소송.</w:t>
      </w:r>
    </w:p>
    <w:p>
      <w:pPr>
        <w:pStyle w:val="ListParagraph"/>
        <w:numPr>
          <w:ilvl w:val="0"/>
          <w:numId w:val="2"/>
        </w:numPr>
      </w:pPr>
      <w:r>
        <w:t xml:space="preserve">Class action 또는 Superior Court 직접 제기 가능.</w:t>
      </w:r>
    </w:p>
    <w:p>
      <w:pPr>
        <w:pStyle w:val="ListParagraph"/>
        <w:numPr>
          <w:ilvl w:val="0"/>
          <w:numId w:val="2"/>
        </w:numPr>
      </w:pPr>
      <w:r>
        <w:t xml:space="preserve">Small Claims Court — 자연인 한도 $12,500, 법인 $6,250.</w:t>
      </w:r>
    </w:p>
    <w:p>
      <w:pPr>
        <w:pStyle w:val="Heading1"/>
      </w:pPr>
      <w:r>
        <w:rPr>
          <w:b/>
          <w:bCs/>
        </w:rPr>
        <w:t xml:space="preserve">NEW YORK — NYS DOL Labor Standards Complaint</w:t>
      </w:r>
    </w:p>
    <w:p>
      <w:hyperlink w:history="1" r:id="rId-akkvj2spxfyb7_gzwqv-">
        <w:r>
          <w:rPr>
            <w:color w:val="2E75B6"/>
            <w:u w:val="single"/>
          </w:rPr>
          <w:t xml:space="preserve">NYS DOL Labor Standards 공식 페이지</w:t>
        </w:r>
      </w:hyperlink>
    </w:p>
    <w:p>
      <w:hyperlink w:history="1" r:id="rIdhjo9v9eydewfzpervn3q9">
        <w:r>
          <w:rPr>
            <w:color w:val="2E75B6"/>
            <w:u w:val="single"/>
          </w:rPr>
          <w:t xml:space="preserve">Form LS 223 — Labor Standards Complaint Form</w:t>
        </w:r>
      </w:hyperlink>
    </w:p>
    <w:p>
      <w:hyperlink w:history="1" r:id="rIdpxeo2dro_ol7blwcpx2o1">
        <w:r>
          <w:rPr>
            <w:color w:val="2E75B6"/>
            <w:u w:val="single"/>
          </w:rPr>
          <w:t xml:space="preserve">Form LS 223.2 — Frequency of Pay Complaint</w:t>
        </w:r>
      </w:hyperlink>
    </w:p>
    <w:p>
      <w:hyperlink w:history="1" r:id="rIdbcolvcczxil2oxxsv4tsm">
        <w:r>
          <w:rPr>
            <w:color w:val="2E75B6"/>
            <w:u w:val="single"/>
          </w:rPr>
          <w:t xml:space="preserve">New York Labor Law</w:t>
        </w:r>
      </w:hyperlink>
    </w:p>
    <w:p>
      <w:pPr>
        <w:pStyle w:val="Heading2"/>
      </w:pPr>
      <w:r>
        <w:rPr>
          <w:b/>
          <w:bCs/>
        </w:rPr>
        <w:t xml:space="preserve">NY Step 1 · 자격 확인</w:t>
      </w:r>
    </w:p>
    <w:p>
      <w:pPr>
        <w:pStyle w:val="ListParagraph"/>
        <w:numPr>
          <w:ilvl w:val="0"/>
          <w:numId w:val="2"/>
        </w:numPr>
      </w:pPr>
      <w:r>
        <w:t xml:space="preserve">뉴욕 내 근무 또는 뉴욕 회사로부터 미지급 임금.</w:t>
      </w:r>
    </w:p>
    <w:p>
      <w:pPr>
        <w:pStyle w:val="ListParagraph"/>
        <w:numPr>
          <w:ilvl w:val="0"/>
          <w:numId w:val="2"/>
        </w:numPr>
      </w:pPr>
      <w:r>
        <w:t xml:space="preserve">청구 가능: 최저임금·연장근로·spread of hours·tip·split shift·wage notice/statement(§ 195) 위반·전 일반 임금.</w:t>
      </w:r>
    </w:p>
    <w:p>
      <w:pPr>
        <w:pStyle w:val="ListParagraph"/>
        <w:numPr>
          <w:ilvl w:val="0"/>
          <w:numId w:val="2"/>
        </w:numPr>
      </w:pPr>
      <w:r>
        <w:t xml:space="preserve">시효 6년 (NYLL § 198(3); CPLR § 213).</w:t>
      </w:r>
    </w:p>
    <w:p>
      <w:pPr>
        <w:pStyle w:val="Heading2"/>
      </w:pPr>
      <w:r>
        <w:rPr>
          <w:b/>
          <w:bCs/>
        </w:rPr>
        <w:t xml:space="preserve">NY Step 2 · 양식 작성 (LS 223)</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rPr>
          <w:tblHeader/>
        </w:trPr>
        <w:tc>
          <w:tcPr>
            <w:tcW w:type="dxa" w:w="24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섹션</w:t>
            </w:r>
          </w:p>
        </w:tc>
        <w:tc>
          <w:tcPr>
            <w:tcW w:type="dxa" w:w="76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기재 내용</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1. Worker</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성명·주소·전화·이메일·언어</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2. Employer</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회사명·주소·관리자·소유주·FEIN(알 경우)</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3. Employment</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직책·근무지·근무기간·시급/연봉·실수령액</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4. Violations</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임금/연장/wage notice/spread of hours/tip 등 항목 체크</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5. Amount claimed</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기간별·항목별 합계, liquidated damages 청구 의사 명시</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6. Documents</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Pay stubs·이메일·시간기록·증인</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7. Certification</w:t>
            </w:r>
          </w:p>
        </w:tc>
        <w:tc>
          <w:tcPr>
            <w:tcW w:type="dxa" w:w="7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선서·서명</w:t>
            </w:r>
          </w:p>
        </w:tc>
      </w:tr>
    </w:tbl>
    <w:p>
      <w:pPr>
        <w:pStyle w:val="ListParagraph"/>
        <w:numPr>
          <w:ilvl w:val="0"/>
          <w:numId w:val="2"/>
        </w:numPr>
      </w:pPr>
      <w:r>
        <w:t xml:space="preserve">NYC 매뉴얼 노동자(manual worker) ‘주 1회 7일 이내 지급 위반’의 경우 별도 양식 LS 223.2 사용.</w:t>
      </w:r>
    </w:p>
    <w:p>
      <w:pPr>
        <w:pStyle w:val="Heading2"/>
      </w:pPr>
      <w:r>
        <w:rPr>
          <w:b/>
          <w:bCs/>
        </w:rPr>
        <w:t xml:space="preserve">NY Step 3 · 접수</w:t>
      </w:r>
    </w:p>
    <w:p>
      <w:pPr>
        <w:pStyle w:val="ListParagraph"/>
        <w:numPr>
          <w:ilvl w:val="0"/>
          <w:numId w:val="2"/>
        </w:numPr>
      </w:pPr>
      <w:r>
        <w:t xml:space="preserve">우편: NYS DOL, Division of Labor Standards, State Office Campus, Bldg. 12, Albany, NY 12240.</w:t>
      </w:r>
    </w:p>
    <w:p>
      <w:pPr>
        <w:pStyle w:val="ListParagraph"/>
        <w:numPr>
          <w:ilvl w:val="0"/>
          <w:numId w:val="2"/>
        </w:numPr>
      </w:pPr>
      <w:r>
        <w:t xml:space="preserve">이메일/팩스/지역사무소 방문 가능 — Buffalo, Rochester, Syracuse, Albany, NYC, Long Island, White Plains.</w:t>
      </w:r>
    </w:p>
    <w:p>
      <w:pPr>
        <w:pStyle w:val="ListParagraph"/>
        <w:numPr>
          <w:ilvl w:val="0"/>
          <w:numId w:val="2"/>
        </w:numPr>
      </w:pPr>
      <w:r>
        <w:t xml:space="preserve">일부 청구는 온라인 ‘Smart Form’ 가능.</w:t>
      </w:r>
    </w:p>
    <w:p>
      <w:pPr>
        <w:pStyle w:val="Heading2"/>
      </w:pPr>
      <w:r>
        <w:rPr>
          <w:b/>
          <w:bCs/>
        </w:rPr>
        <w:t xml:space="preserve">NY Step 4 · 진행</w:t>
      </w:r>
    </w:p>
    <w:p>
      <w:pPr>
        <w:pStyle w:val="ListParagraph"/>
        <w:numPr>
          <w:ilvl w:val="0"/>
          <w:numId w:val="2"/>
        </w:numPr>
      </w:pPr>
      <w:r>
        <w:t xml:space="preserve">Investigator 배정 → 회사 자료 요청·현장방문.</w:t>
      </w:r>
    </w:p>
    <w:p>
      <w:pPr>
        <w:pStyle w:val="ListParagraph"/>
        <w:numPr>
          <w:ilvl w:val="0"/>
          <w:numId w:val="2"/>
        </w:numPr>
      </w:pPr>
      <w:r>
        <w:t xml:space="preserve">Order to Comply / Order to Pay 발급.</w:t>
      </w:r>
    </w:p>
    <w:p>
      <w:pPr>
        <w:pStyle w:val="ListParagraph"/>
        <w:numPr>
          <w:ilvl w:val="0"/>
          <w:numId w:val="2"/>
        </w:numPr>
      </w:pPr>
      <w:r>
        <w:t xml:space="preserve">회사 미지급 시 NYS DOL이 lien·집행 신청, 또는 Attorney General 회수.</w:t>
      </w:r>
    </w:p>
    <w:p>
      <w:pPr>
        <w:pStyle w:val="ListParagraph"/>
        <w:numPr>
          <w:ilvl w:val="0"/>
          <w:numId w:val="2"/>
        </w:numPr>
      </w:pPr>
      <w:r>
        <w:t xml:space="preserve">Liquidated damages 100% + interest 9% + attorneys’ fees 부과 가능.</w:t>
      </w:r>
    </w:p>
    <w:p>
      <w:pPr>
        <w:pStyle w:val="Heading2"/>
      </w:pPr>
      <w:r>
        <w:rPr>
          <w:b/>
          <w:bCs/>
        </w:rPr>
        <w:t xml:space="preserve">NY Step 5 · 추가 옵션</w:t>
      </w:r>
    </w:p>
    <w:p>
      <w:pPr>
        <w:pStyle w:val="ListParagraph"/>
        <w:numPr>
          <w:ilvl w:val="0"/>
          <w:numId w:val="2"/>
        </w:numPr>
      </w:pPr>
      <w:r>
        <w:t xml:space="preserve">연방 FLSA WHD 동시 신고 가능.</w:t>
      </w:r>
    </w:p>
    <w:p>
      <w:pPr>
        <w:pStyle w:val="ListParagraph"/>
        <w:numPr>
          <w:ilvl w:val="0"/>
          <w:numId w:val="2"/>
        </w:numPr>
      </w:pPr>
      <w:r>
        <w:t xml:space="preserve">뉴욕시 근무자: NYC DCWP(Earned Sick &amp; Safe Time, Fair Workweek 등) 별도 청구.</w:t>
      </w:r>
    </w:p>
    <w:p>
      <w:pPr>
        <w:pStyle w:val="ListParagraph"/>
        <w:numPr>
          <w:ilvl w:val="0"/>
          <w:numId w:val="2"/>
        </w:numPr>
      </w:pPr>
      <w:r>
        <w:t xml:space="preserve">Small Claims: NYC $10,000 / City Court(외 NYC) $5,000 / Town·Village $3,000.</w:t>
      </w:r>
    </w:p>
    <w:p>
      <w:pPr>
        <w:pStyle w:val="ListParagraph"/>
        <w:numPr>
          <w:ilvl w:val="0"/>
          <w:numId w:val="2"/>
        </w:numPr>
      </w:pPr>
      <w:r>
        <w:t xml:space="preserve">Supreme Court 또는 Federal District Court 민사소송.</w:t>
      </w:r>
    </w:p>
    <w:p>
      <w:pPr>
        <w:pStyle w:val="Heading1"/>
      </w:pPr>
      <w:r>
        <w:rPr>
          <w:b/>
          <w:bCs/>
        </w:rPr>
        <w:t xml:space="preserve">3개 주 공통 — 신고 후 본인 보관용 표</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접수일</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접수 채널·기관</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사건번호 / Reference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담당자 / Investigator</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다음 일정 / 자료 마감</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회사 회신 여부 / 일자</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결정문 / Award</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회수 금액 / Recovered $</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공통 유의 / Common cautions</w:t>
            </w:r>
          </w:p>
          <w:p>
            <w:pPr>
              <w:pStyle w:val="ListParagraph"/>
              <w:numPr>
                <w:ilvl w:val="0"/>
                <w:numId w:val="2"/>
              </w:numPr>
            </w:pPr>
            <w:r>
              <w:t xml:space="preserve">이중 신고 가능하나 ‘이중 회수’ 금지 — WHD가 회수한 금액은 주 청구에서 차감.</w:t>
            </w:r>
          </w:p>
          <w:p>
            <w:pPr>
              <w:pStyle w:val="ListParagraph"/>
              <w:numPr>
                <w:ilvl w:val="0"/>
                <w:numId w:val="2"/>
              </w:numPr>
            </w:pPr>
            <w:r>
              <w:t xml:space="preserve">회사가 합의서를 제시하면 변호사 검토 또는 Doc 10(합의서 검토 체크리스트) 사용.</w:t>
            </w:r>
          </w:p>
          <w:p>
            <w:pPr>
              <w:pStyle w:val="ListParagraph"/>
              <w:numPr>
                <w:ilvl w:val="0"/>
                <w:numId w:val="2"/>
              </w:numPr>
            </w:pPr>
            <w:r>
              <w:t xml:space="preserve">이민 신분과 무관하게 청구 가능 — 정부기관은 신분을 청구 거부 사유로 삼지 않습니다.</w:t>
            </w:r>
          </w:p>
          <w:p>
            <w:pPr>
              <w:pStyle w:val="ListParagraph"/>
              <w:numPr>
                <w:ilvl w:val="0"/>
                <w:numId w:val="2"/>
              </w:numPr>
            </w:pPr>
            <w:r>
              <w:t xml:space="preserve">보복(해고·시간 삭감·H-1B 후원 철회) 발생 시 즉시 ‘보복행위 기록일지(Doc 9)’에 기록 + 별도 신고.</w:t>
            </w:r>
          </w:p>
        </w:tc>
      </w:tr>
    </w:tbl>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법률 면책 고지 / Legal Disclaimer</w:t>
            </w:r>
          </w:p>
          <w:p>
            <w:r>
              <w:t xml:space="preserve">이 양식은 Haven Rights가 일반 정보 제공 목적으로 작성한 템플릿이며, 변호사·법률 자문이 아닙니다. 사안별 사실관계와 적용 법률(연방·주·지방)에 따라 결과가 달라질 수 있으므로, 사용 전 반드시 본인의 상황을 검토하고 필요 시 자격을 갖춘 변호사 또는 해당 정부기관과 상담하십시오. 시효(statute of limitations)가 적용될 수 있으므로 신속히 행동하십시오.</w:t>
            </w:r>
          </w:p>
          <w:p>
            <w:r>
              <w:rPr>
                <w:i/>
                <w:iCs/>
              </w:rPr>
              <w:t xml:space="preserve">This form is provided by Haven Rights for general informational purposes only and is not legal advice. Outcomes vary by facts and by applicable federal, state, and local law. Review your situation before use and consult a qualified attorney or the relevant government agency as needed. Statutes of limitations may apply; act promptly.</w:t>
            </w:r>
          </w:p>
        </w:tc>
      </w:tr>
    </w:tbl>
    <w:p>
      <w:pPr>
        <w:jc w:val="center"/>
      </w:pPr>
      <w:r>
        <w:rPr>
          <w:color w:val="595959"/>
          <w:sz w:val="18"/>
          <w:szCs w:val="18"/>
        </w:rPr>
        <w:t xml:space="preserve">© Haven Rights · havenrights.org · 갱신 / Last updated: 2026-05-08</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00"/>
      </w:tabs>
    </w:pPr>
    <w:r>
      <w:rPr>
        <w:color w:val="595959"/>
        <w:sz w:val="18"/>
        <w:szCs w:val="18"/>
      </w:rPr>
      <w:t xml:space="preserve">Haven Rights · State Labor Department Wage Claim Guide (TX / CA / NY)</w:t>
    </w:r>
    <w:r>
      <w:t xml:space="preserve">	</w:t>
    </w:r>
    <w:r>
      <w:rPr>
        <w:color w:val="595959"/>
        <w:sz w:val="18"/>
        <w:szCs w:val="18"/>
      </w:rPr>
      <w:t xml:space="preserve">Page </w:t>
    </w:r>
    <w:r>
      <w:rPr>
        <w:color w:val="595959"/>
        <w:sz w:val="18"/>
        <w:szCs w:val="18"/>
      </w:rPr>
      <w:fldChar w:fldCharType="begin"/>
      <w:instrText xml:space="preserve">PAGE</w:instrText>
      <w:fldChar w:fldCharType="separate"/>
      <w:fldChar w:fldCharType="end"/>
    </w:r>
    <w:r>
      <w:rPr>
        <w:color w:val="595959"/>
        <w:sz w:val="18"/>
        <w:szCs w:val="18"/>
      </w:rPr>
      <w:t xml:space="preserve"> / </w:t>
    </w:r>
    <w:r>
      <w:rPr>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b/>
        <w:bCs/>
        <w:color w:val="1F3A5F"/>
        <w:sz w:val="20"/>
        <w:szCs w:val="20"/>
      </w:rPr>
      <w:t xml:space="preserve">HAVEN RIGHTS</w:t>
    </w:r>
  </w:p>
  <w:p>
    <w:r>
      <w:rPr>
        <w:i/>
        <w:iCs/>
        <w:color w:val="595959"/>
        <w:sz w:val="16"/>
        <w:szCs w:val="16"/>
      </w:rPr>
      <w:t xml:space="preserve">이주노동자·취업비자 노동권 자료실 / Immigrant Worker Rights Resource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540" w:hanging="360"/>
      </w:pPr>
    </w:lvl>
    <w:lvl w:ilvl="1" w15:tentative="1">
      <w:start w:val="1"/>
      <w:numFmt w:val="lowerLetter"/>
      <w:lvlText w:val="%2)"/>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cs="Malgun Gothic" w:eastAsia="Malgun Gothic" w:hAnsi="Malgun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Malgun Gothic" w:cs="Malgun Gothic" w:eastAsia="Malgun Gothic" w:hAnsi="Malgun Gothic"/>
      <w:b/>
      <w:bCs/>
      <w:color w:val="1F3A5F"/>
      <w:sz w:val="40"/>
      <w:szCs w:val="40"/>
    </w:rPr>
  </w:style>
  <w:style w:type="paragraph" w:styleId="Subtitle">
    <w:name w:val="Subtitle"/>
    <w:basedOn w:val="Normal"/>
    <w:next w:val="Normal"/>
    <w:pPr>
      <w:spacing w:after="360" w:before="0"/>
    </w:pPr>
    <w:rPr>
      <w:rFonts w:ascii="Malgun Gothic" w:cs="Malgun Gothic" w:eastAsia="Malgun Gothic" w:hAnsi="Malgun Gothic"/>
      <w:i/>
      <w:iCs/>
      <w:color w:val="595959"/>
      <w:sz w:val="24"/>
      <w:szCs w:val="24"/>
    </w:rPr>
  </w:style>
  <w:style w:type="paragraph" w:styleId="Heading1">
    <w:name w:val="Heading 1"/>
    <w:basedOn w:val="Normal"/>
    <w:next w:val="Normal"/>
    <w:qFormat/>
    <w:pPr>
      <w:pBdr>
        <w:bottom w:val="single" w:color="2E75B6" w:sz="8" w:space="1"/>
      </w:pBdr>
      <w:spacing w:after="160" w:before="320"/>
      <w:outlineLvl w:val="0"/>
    </w:pPr>
    <w:rPr>
      <w:rFonts w:ascii="Malgun Gothic" w:cs="Malgun Gothic" w:eastAsia="Malgun Gothic" w:hAnsi="Malgun Gothic"/>
      <w:b/>
      <w:bCs/>
      <w:color w:val="1F3A5F"/>
      <w:sz w:val="30"/>
      <w:szCs w:val="30"/>
    </w:rPr>
  </w:style>
  <w:style w:type="paragraph" w:styleId="Heading2">
    <w:name w:val="Heading 2"/>
    <w:basedOn w:val="Normal"/>
    <w:next w:val="Normal"/>
    <w:qFormat/>
    <w:pPr>
      <w:spacing w:after="120" w:before="240"/>
      <w:outlineLvl w:val="1"/>
    </w:pPr>
    <w:rPr>
      <w:rFonts w:ascii="Malgun Gothic" w:cs="Malgun Gothic" w:eastAsia="Malgun Gothic" w:hAnsi="Malgun Gothic"/>
      <w:b/>
      <w:bCs/>
      <w:color w:val="1F3A5F"/>
      <w:sz w:val="26"/>
      <w:szCs w:val="26"/>
    </w:rPr>
  </w:style>
  <w:style w:type="paragraph" w:styleId="Heading3">
    <w:name w:val="Heading 3"/>
    <w:basedOn w:val="Normal"/>
    <w:next w:val="Normal"/>
    <w:qFormat/>
    <w:pPr>
      <w:spacing w:after="80" w:before="180"/>
      <w:outlineLvl w:val="2"/>
    </w:pPr>
    <w:rPr>
      <w:rFonts w:ascii="Malgun Gothic" w:cs="Malgun Gothic" w:eastAsia="Malgun Gothic" w:hAnsi="Malgun Gothic"/>
      <w:b/>
      <w:bCs/>
      <w:color w:val="1A1A1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h-uzxdlsyargm6jokxlgm" Type="http://schemas.openxmlformats.org/officeDocument/2006/relationships/hyperlink" Target="https://www.twc.texas.gov/programs/wage-and-hour/submit-wage-claim" TargetMode="External"/><Relationship Id="rId25j01ne-k6-w76hmgwd0i" Type="http://schemas.openxmlformats.org/officeDocument/2006/relationships/hyperlink" Target="https://www.twc.texas.gov/forms/ll1-wage-claim-form" TargetMode="External"/><Relationship Id="rIdc5h4psuyn8jb1ldyxquha" Type="http://schemas.openxmlformats.org/officeDocument/2006/relationships/hyperlink" Target="https://statutes.capitol.texas.gov/Docs/LA/htm/LA.61.htm" TargetMode="External"/><Relationship Id="rIdbjom_t9njhdejouoc6wrs" Type="http://schemas.openxmlformats.org/officeDocument/2006/relationships/hyperlink" Target="https://www.dir.ca.gov/dlse/howtofilewageclaim.htm" TargetMode="External"/><Relationship Id="rIdpln8lj_wputtmpt963h29" Type="http://schemas.openxmlformats.org/officeDocument/2006/relationships/hyperlink" Target="https://www.dir.ca.gov/dlse/dlseformsandpublications.htm" TargetMode="External"/><Relationship Id="rIdwfua97msu74zphdhht4-8" Type="http://schemas.openxmlformats.org/officeDocument/2006/relationships/hyperlink" Target="https://leginfo.legislature.ca.gov/faces/codes_displayexpandedbranch.xhtml?tocCode=LAB" TargetMode="External"/><Relationship Id="rId-akkvj2spxfyb7_gzwqv-" Type="http://schemas.openxmlformats.org/officeDocument/2006/relationships/hyperlink" Target="https://dol.ny.gov/labor-standards-1" TargetMode="External"/><Relationship Id="rIdhjo9v9eydewfzpervn3q9" Type="http://schemas.openxmlformats.org/officeDocument/2006/relationships/hyperlink" Target="https://dol.ny.gov/system/files/documents/2021/03/ls223.pdf" TargetMode="External"/><Relationship Id="rIdpxeo2dro_ol7blwcpx2o1" Type="http://schemas.openxmlformats.org/officeDocument/2006/relationships/hyperlink" Target="https://dol.ny.gov/system/files/documents/2022/04/ls223.2.pdf" TargetMode="External"/><Relationship Id="rIdbcolvcczxil2oxxsv4tsm" Type="http://schemas.openxmlformats.org/officeDocument/2006/relationships/hyperlink" Target="https://www.nysenate.gov/legislation/laws/LAB" TargetMode="External"/><Relationship Id="rId1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Labor Department Wage Claim Guide (TX / CA / NY)</dc:title>
  <dc:creator>Haven Rights</dc:creator>
  <dc:description>Haven Rights resource document</dc:description>
  <cp:lastModifiedBy>Un-named</cp:lastModifiedBy>
  <cp:revision>1</cp:revision>
  <dcterms:created xsi:type="dcterms:W3CDTF">2026-05-09T01:55:29.047Z</dcterms:created>
  <dcterms:modified xsi:type="dcterms:W3CDTF">2026-05-09T01:55:29.048Z</dcterms:modified>
</cp:coreProperties>
</file>

<file path=docProps/custom.xml><?xml version="1.0" encoding="utf-8"?>
<Properties xmlns="http://schemas.openxmlformats.org/officeDocument/2006/custom-properties" xmlns:vt="http://schemas.openxmlformats.org/officeDocument/2006/docPropsVTypes"/>
</file>